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D3404" w14:textId="3DDAAA0F" w:rsidR="00D47AEE" w:rsidRPr="00D47AEE" w:rsidRDefault="00D47AEE" w:rsidP="00421E2E">
      <w:pPr>
        <w:keepNext/>
        <w:pageBreakBefore/>
        <w:tabs>
          <w:tab w:val="num" w:pos="397"/>
        </w:tabs>
        <w:spacing w:after="600" w:line="240" w:lineRule="exact"/>
        <w:ind w:left="0"/>
        <w:jc w:val="center"/>
        <w:outlineLvl w:val="0"/>
        <w:rPr>
          <w:rFonts w:ascii="Cambria" w:eastAsia="Times New Roman" w:hAnsi="Cambria" w:cs="Times New Roman"/>
          <w:b/>
          <w:bCs/>
          <w:color w:val="3E4F82"/>
          <w:kern w:val="32"/>
          <w:sz w:val="28"/>
          <w:szCs w:val="28"/>
          <w:lang w:val="en-GB" w:eastAsia="en-US"/>
        </w:rPr>
      </w:pPr>
      <w:r w:rsidRPr="00D47AEE">
        <w:rPr>
          <w:rFonts w:ascii="Cambria" w:eastAsia="Times New Roman" w:hAnsi="Cambria" w:cs="Times New Roman"/>
          <w:b/>
          <w:bCs/>
          <w:color w:val="3E4F82"/>
          <w:kern w:val="32"/>
          <w:sz w:val="28"/>
          <w:szCs w:val="28"/>
          <w:lang w:val="en-GB" w:eastAsia="en-US"/>
        </w:rPr>
        <w:t xml:space="preserve">Programme Launch Peer Review of the Netherlands </w:t>
      </w:r>
      <w:r w:rsidR="00421E2E" w:rsidRPr="00421E2E">
        <w:rPr>
          <w:rFonts w:ascii="Cambria" w:eastAsia="Times New Roman" w:hAnsi="Cambria" w:cs="Times New Roman"/>
          <w:b/>
          <w:bCs/>
          <w:color w:val="3E4F82"/>
          <w:kern w:val="32"/>
          <w:sz w:val="28"/>
          <w:szCs w:val="28"/>
          <w:lang w:val="en-GB" w:eastAsia="en-US"/>
        </w:rPr>
        <w:t>28-6-2017</w:t>
      </w:r>
      <w:r w:rsidR="00421E2E">
        <w:rPr>
          <w:rFonts w:ascii="Cambria" w:eastAsia="Times New Roman" w:hAnsi="Cambria" w:cs="Times New Roman"/>
          <w:b/>
          <w:bCs/>
          <w:color w:val="3E4F82"/>
          <w:kern w:val="32"/>
          <w:sz w:val="28"/>
          <w:szCs w:val="28"/>
          <w:lang w:val="en-GB" w:eastAsia="en-US"/>
        </w:rPr>
        <w:tab/>
      </w:r>
      <w:r w:rsidR="004C5B5D">
        <w:rPr>
          <w:rFonts w:ascii="Cambria" w:eastAsia="Times New Roman" w:hAnsi="Cambria" w:cs="Times New Roman"/>
          <w:b/>
          <w:bCs/>
          <w:color w:val="3E4F82"/>
          <w:kern w:val="32"/>
          <w:sz w:val="28"/>
          <w:szCs w:val="28"/>
          <w:lang w:val="en-GB" w:eastAsia="en-US"/>
        </w:rPr>
        <w:t xml:space="preserve">International </w:t>
      </w:r>
      <w:r w:rsidRPr="00D47AEE">
        <w:rPr>
          <w:rFonts w:ascii="Cambria" w:eastAsia="Times New Roman" w:hAnsi="Cambria" w:cs="Times New Roman"/>
          <w:b/>
          <w:bCs/>
          <w:color w:val="3E4F82"/>
          <w:kern w:val="32"/>
          <w:sz w:val="28"/>
          <w:szCs w:val="28"/>
          <w:lang w:val="en-GB" w:eastAsia="en-US"/>
        </w:rPr>
        <w:t xml:space="preserve">Institute of Social Studies, The Hague </w:t>
      </w:r>
      <w:r w:rsidR="004C5B5D">
        <w:rPr>
          <w:rFonts w:ascii="Cambria" w:eastAsia="Times New Roman" w:hAnsi="Cambria" w:cs="Times New Roman"/>
          <w:b/>
          <w:bCs/>
          <w:color w:val="3E4F82"/>
          <w:kern w:val="32"/>
          <w:sz w:val="28"/>
          <w:szCs w:val="28"/>
          <w:lang w:val="en-GB" w:eastAsia="en-US"/>
        </w:rPr>
        <w:t xml:space="preserve">                                     (part of Erasmus University Rotterdam)</w:t>
      </w:r>
    </w:p>
    <w:tbl>
      <w:tblPr>
        <w:tblW w:w="9603" w:type="dxa"/>
        <w:tblInd w:w="-2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784"/>
        <w:gridCol w:w="953"/>
        <w:gridCol w:w="7866"/>
      </w:tblGrid>
      <w:tr w:rsidR="00D47AEE" w:rsidRPr="00D47AEE" w14:paraId="7214453A" w14:textId="77777777" w:rsidTr="0048670F">
        <w:trPr>
          <w:trHeight w:val="259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  <w:hideMark/>
          </w:tcPr>
          <w:p w14:paraId="71E16800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b/>
                <w:color w:val="17365D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b/>
                <w:color w:val="17365D"/>
                <w:szCs w:val="20"/>
                <w:lang w:val="en-GB"/>
              </w:rPr>
              <w:t>Time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  <w:hideMark/>
          </w:tcPr>
          <w:p w14:paraId="6F5FAD13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b/>
                <w:color w:val="17365D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b/>
                <w:color w:val="17365D"/>
                <w:szCs w:val="20"/>
                <w:lang w:val="en-GB"/>
              </w:rPr>
              <w:t>Duration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  <w:hideMark/>
          </w:tcPr>
          <w:p w14:paraId="447FB374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b/>
                <w:color w:val="17365D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b/>
                <w:color w:val="17365D"/>
                <w:szCs w:val="20"/>
                <w:lang w:val="en-GB"/>
              </w:rPr>
              <w:t>What</w:t>
            </w:r>
          </w:p>
        </w:tc>
      </w:tr>
      <w:tr w:rsidR="004C5D29" w:rsidRPr="008B7CE7" w14:paraId="158B37B0" w14:textId="77777777" w:rsidTr="00A46A04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B0A4FB" w14:textId="3CF5DC53" w:rsidR="004C5D29" w:rsidRPr="00D47AEE" w:rsidRDefault="001D1C1D" w:rsidP="001D1C1D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13:15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B5DBAB" w14:textId="2705E62F" w:rsidR="004C5D29" w:rsidRPr="00D47AEE" w:rsidRDefault="001D1C1D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15 </w:t>
            </w:r>
            <w:r w:rsidR="004C5D29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B90896" w14:textId="3FD3BF42" w:rsidR="004C5D29" w:rsidRPr="001D1C1D" w:rsidRDefault="001D1C1D" w:rsidP="001D1C1D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Arrival of participants</w:t>
            </w:r>
          </w:p>
        </w:tc>
      </w:tr>
      <w:tr w:rsidR="00D47AEE" w:rsidRPr="00BB009C" w14:paraId="4E729A37" w14:textId="77777777" w:rsidTr="00A46A04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8E42292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13.15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0F0765" w14:textId="77777777" w:rsidR="00D47AEE" w:rsidRPr="00D47AEE" w:rsidRDefault="00421E2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10</w:t>
            </w:r>
            <w:r w:rsidR="00D47AEE"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29B64B0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Start by moderator Donatello Piras (Netherlands Debate Institute, NDI)</w:t>
            </w:r>
          </w:p>
        </w:tc>
      </w:tr>
      <w:tr w:rsidR="00D47AEE" w:rsidRPr="00BB009C" w14:paraId="4814F4AA" w14:textId="77777777" w:rsidTr="0048670F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D931E81" w14:textId="77777777" w:rsidR="00D47AEE" w:rsidRPr="00D47AEE" w:rsidRDefault="00421E2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13.25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005EB45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5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88559C1" w14:textId="498BD0AD" w:rsidR="00D47AEE" w:rsidRDefault="00D47AEE" w:rsidP="00A10E93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Short welcome by Mrs Linda Johnson, Executive </w:t>
            </w:r>
            <w:r w:rsidR="004C5D29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Secretary</w:t>
            </w: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,</w:t>
            </w:r>
            <w:r w:rsidR="004C5D29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 </w:t>
            </w:r>
            <w:r w:rsidR="00A30EBF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International</w:t>
            </w:r>
            <w:r w:rsidR="00906DF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 </w:t>
            </w: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Institute of Social Studies</w:t>
            </w:r>
            <w:r w:rsidR="0089242D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 (ISS)</w:t>
            </w:r>
          </w:p>
          <w:p w14:paraId="6E1F7694" w14:textId="3F2C7B5C" w:rsidR="00A10E93" w:rsidRPr="00D47AEE" w:rsidRDefault="00A10E93" w:rsidP="00A10E93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</w:p>
        </w:tc>
      </w:tr>
      <w:tr w:rsidR="00D47AEE" w:rsidRPr="00BB009C" w14:paraId="1EEE3869" w14:textId="77777777" w:rsidTr="0048670F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6FB02FC" w14:textId="77777777" w:rsidR="00D47AEE" w:rsidRPr="00D47AEE" w:rsidRDefault="00D47AEE" w:rsidP="00421E2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13.</w:t>
            </w:r>
            <w:r w:rsidR="00421E2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30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AE6699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20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A2C863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Presentation of Peer Review Report by Mrs Charlotte Petri </w:t>
            </w:r>
            <w:proofErr w:type="spellStart"/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Gornitzka</w:t>
            </w:r>
            <w:proofErr w:type="spellEnd"/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, Chair OECD/DAC</w:t>
            </w:r>
          </w:p>
        </w:tc>
      </w:tr>
      <w:tr w:rsidR="00D47AEE" w:rsidRPr="00BB009C" w14:paraId="1DBD6045" w14:textId="77777777" w:rsidTr="0048670F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3F6E1B2" w14:textId="77777777" w:rsidR="00D47AEE" w:rsidRPr="00D47AEE" w:rsidRDefault="00D47AEE" w:rsidP="00421E2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</w:t>
            </w:r>
            <w:r w:rsidR="00421E2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3.50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13D436E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10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509DAA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Reflections by Dr Paul Engel, </w:t>
            </w:r>
            <w:r w:rsidRPr="00D47AEE">
              <w:rPr>
                <w:rFonts w:asciiTheme="minorHAnsi" w:eastAsia="Times New Roman" w:hAnsiTheme="minorHAnsi" w:cstheme="minorBidi"/>
                <w:szCs w:val="20"/>
                <w:lang w:val="en-US" w:eastAsia="en-US"/>
              </w:rPr>
              <w:t>Knowledge Perspectives and Innovation (KPI)</w:t>
            </w:r>
          </w:p>
        </w:tc>
      </w:tr>
      <w:tr w:rsidR="00D47AEE" w:rsidRPr="00BB009C" w14:paraId="2F1C1838" w14:textId="77777777" w:rsidTr="0048670F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2304EC" w14:textId="77777777" w:rsidR="00D47AEE" w:rsidRPr="00D47AEE" w:rsidRDefault="00D47AEE" w:rsidP="00421E2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</w:t>
            </w:r>
            <w:r w:rsidR="00421E2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4</w:t>
            </w: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.</w:t>
            </w:r>
            <w:r w:rsidR="00421E2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00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807AA6" w14:textId="77777777" w:rsidR="00D47AEE" w:rsidRPr="00D47AEE" w:rsidRDefault="00421E2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3</w:t>
            </w:r>
            <w:r w:rsidR="00D47AEE"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5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AEDEC85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First debate</w:t>
            </w:r>
          </w:p>
          <w:p w14:paraId="1497AFB1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</w:pPr>
            <w:r w:rsidRPr="00D47AEE"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  <w:t>Statement</w:t>
            </w:r>
          </w:p>
          <w:p w14:paraId="1A3BD911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  <w:i/>
                <w:color w:val="auto"/>
                <w:szCs w:val="20"/>
                <w:lang w:val="en-GB" w:eastAsia="en-US"/>
              </w:rPr>
            </w:pPr>
            <w:r w:rsidRPr="00D47AEE">
              <w:rPr>
                <w:rFonts w:asciiTheme="minorHAnsi" w:eastAsiaTheme="minorHAnsi" w:hAnsiTheme="minorHAnsi" w:cstheme="minorBidi"/>
                <w:i/>
                <w:color w:val="auto"/>
                <w:szCs w:val="20"/>
                <w:lang w:val="en-GB" w:eastAsia="en-US"/>
              </w:rPr>
              <w:t>“The Dutch approach: aid, trade, investment and engaging the private sector, are the best way to achieving the sustainable development goals.”</w:t>
            </w:r>
          </w:p>
          <w:p w14:paraId="05032AC2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</w:pPr>
          </w:p>
          <w:p w14:paraId="658C1630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</w:pPr>
            <w:r w:rsidRPr="00D47AEE"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  <w:t>Frontbencher Proponents</w:t>
            </w:r>
          </w:p>
          <w:p w14:paraId="4A3C14BE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</w:pPr>
            <w:r w:rsidRPr="00D47AEE"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  <w:t>Mr Marcel Vernooij</w:t>
            </w:r>
          </w:p>
          <w:p w14:paraId="7DF486AD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</w:pPr>
            <w:r w:rsidRPr="00D47AEE"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  <w:t>Sustainable Economic Development Department, Ministry of Foreign Affairs</w:t>
            </w:r>
          </w:p>
          <w:p w14:paraId="28DF89E5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</w:p>
          <w:p w14:paraId="22B9D129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</w:pPr>
            <w:r w:rsidRPr="00D47AEE"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  <w:t>Frontbencher Opponents</w:t>
            </w:r>
          </w:p>
          <w:p w14:paraId="4D99E9DC" w14:textId="77777777" w:rsidR="0048670F" w:rsidRDefault="00D47AEE" w:rsidP="00D47AEE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</w:pPr>
            <w:r w:rsidRPr="00D47AEE"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  <w:t>Mrs Danielle Hirsch, Director Both Ends</w:t>
            </w:r>
          </w:p>
          <w:p w14:paraId="24AD8034" w14:textId="77777777" w:rsidR="00D47AEE" w:rsidRPr="00D47AEE" w:rsidRDefault="003B3E48" w:rsidP="003B3E48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3B3E48"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  <w:tab/>
            </w:r>
          </w:p>
        </w:tc>
      </w:tr>
      <w:tr w:rsidR="003B3E48" w:rsidRPr="00BB009C" w14:paraId="5CC7A4C0" w14:textId="77777777" w:rsidTr="0048670F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D9E133" w14:textId="77777777" w:rsidR="003B3E48" w:rsidRPr="00D47AEE" w:rsidRDefault="003B3E48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3B3E48"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  <w:t>14.35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A15EF5" w14:textId="77777777" w:rsidR="003B3E48" w:rsidRPr="00D47AEE" w:rsidRDefault="003B3E48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3B3E48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5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C4B965" w14:textId="77777777" w:rsidR="003B3E48" w:rsidRDefault="003B3E48" w:rsidP="003B3E48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  <w:t>Reflections by:</w:t>
            </w:r>
          </w:p>
          <w:p w14:paraId="130909BF" w14:textId="2165955B" w:rsidR="00E33652" w:rsidRPr="00E33652" w:rsidRDefault="00A30EBF" w:rsidP="00421E2E">
            <w:pPr>
              <w:spacing w:after="0" w:line="360" w:lineRule="auto"/>
              <w:ind w:left="0"/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  <w:t>Ms Lize Swartz, PhD researcher ISS</w:t>
            </w:r>
          </w:p>
        </w:tc>
      </w:tr>
      <w:tr w:rsidR="00D47AEE" w:rsidRPr="00D47AEE" w14:paraId="4394C876" w14:textId="77777777" w:rsidTr="0048670F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20834B6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14.40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DB1796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20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324BDDE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Break</w:t>
            </w:r>
          </w:p>
        </w:tc>
      </w:tr>
      <w:tr w:rsidR="00D47AEE" w:rsidRPr="00BB009C" w14:paraId="0A00C863" w14:textId="77777777" w:rsidTr="0048670F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DDB3667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15.00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DC2D799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35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6D5DBAD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Second debate</w:t>
            </w:r>
          </w:p>
          <w:p w14:paraId="6559668B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</w:p>
          <w:p w14:paraId="31BFD583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Statement</w:t>
            </w:r>
          </w:p>
          <w:p w14:paraId="276ED576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  <w:i/>
                <w:color w:val="auto"/>
                <w:szCs w:val="20"/>
                <w:lang w:val="en-GB" w:eastAsia="en-US"/>
              </w:rPr>
            </w:pPr>
            <w:r w:rsidRPr="00D47AEE">
              <w:rPr>
                <w:rFonts w:asciiTheme="minorHAnsi" w:eastAsiaTheme="minorHAnsi" w:hAnsiTheme="minorHAnsi" w:cstheme="minorBidi"/>
                <w:i/>
                <w:color w:val="auto"/>
                <w:szCs w:val="20"/>
                <w:lang w:val="en-GB" w:eastAsia="en-US"/>
              </w:rPr>
              <w:t>“Civil society organisations must shift from being channels for aid to being independent political actors.”</w:t>
            </w:r>
          </w:p>
          <w:p w14:paraId="61FFE5A9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</w:p>
          <w:p w14:paraId="311A5D69" w14:textId="77777777" w:rsidR="00D47AEE" w:rsidRPr="00D47AEE" w:rsidRDefault="00D47AEE" w:rsidP="00E33652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Frontbencher Proponents</w:t>
            </w:r>
          </w:p>
          <w:p w14:paraId="5B7E56E4" w14:textId="77777777" w:rsidR="00D47AEE" w:rsidRPr="00D47AEE" w:rsidRDefault="00D47AEE" w:rsidP="00E33652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Mr Rolf Schipper </w:t>
            </w:r>
          </w:p>
          <w:p w14:paraId="18D84930" w14:textId="677334D4" w:rsidR="00D47AEE" w:rsidRDefault="00D47AEE" w:rsidP="00E33652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Campaign leader </w:t>
            </w:r>
            <w:proofErr w:type="spellStart"/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Vereniging</w:t>
            </w:r>
            <w:proofErr w:type="spellEnd"/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Milieudefensie</w:t>
            </w:r>
            <w:proofErr w:type="spellEnd"/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 (Association to Defend the Environment) </w:t>
            </w:r>
          </w:p>
          <w:p w14:paraId="49BE9DC1" w14:textId="77777777" w:rsidR="00E33652" w:rsidRPr="00D47AEE" w:rsidRDefault="00E33652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</w:p>
          <w:p w14:paraId="0F5C20A0" w14:textId="1ED11915" w:rsidR="00D47AEE" w:rsidRPr="00D47AEE" w:rsidRDefault="00D47AEE" w:rsidP="00E33652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Frontbencher Opponents</w:t>
            </w:r>
          </w:p>
          <w:p w14:paraId="5C5C6294" w14:textId="77777777" w:rsidR="00D47AEE" w:rsidRPr="00D47AEE" w:rsidRDefault="00D47AEE" w:rsidP="00E33652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Dr Georgina M. Gomez</w:t>
            </w:r>
          </w:p>
          <w:p w14:paraId="0481FE2D" w14:textId="16814C57" w:rsidR="0048670F" w:rsidRPr="00D47AEE" w:rsidRDefault="00A30EBF" w:rsidP="0089242D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Associate Professor Institutions and Local D</w:t>
            </w:r>
            <w:r w:rsidR="00D47AEE"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evelopment, </w:t>
            </w:r>
            <w:r w:rsidR="0089242D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ISS</w:t>
            </w:r>
          </w:p>
        </w:tc>
      </w:tr>
      <w:tr w:rsidR="003B3E48" w:rsidRPr="00BB009C" w14:paraId="2BB6D9AB" w14:textId="77777777" w:rsidTr="0048670F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142EBE" w14:textId="77777777" w:rsidR="003B3E48" w:rsidRPr="00D47AEE" w:rsidRDefault="003B3E48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3B3E48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15.35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521261" w14:textId="77777777" w:rsidR="003B3E48" w:rsidRPr="00D47AEE" w:rsidRDefault="003B3E48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3B3E48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5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97E788" w14:textId="77777777" w:rsidR="003B3E48" w:rsidRDefault="003B3E48" w:rsidP="00E33652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Reflections by:</w:t>
            </w:r>
          </w:p>
          <w:p w14:paraId="66214343" w14:textId="77777777" w:rsidR="003B3E48" w:rsidRDefault="00A30EBF" w:rsidP="00E33652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Mrs Salomey </w:t>
            </w:r>
            <w:proofErr w:type="spellStart"/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Gyamfri</w:t>
            </w:r>
            <w:proofErr w:type="spellEnd"/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 Afrifa, PhD researcher ISS</w:t>
            </w:r>
          </w:p>
          <w:p w14:paraId="799A3381" w14:textId="414DF0F2" w:rsidR="00E33652" w:rsidRPr="00D47AEE" w:rsidRDefault="00E33652" w:rsidP="00E33652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</w:p>
        </w:tc>
      </w:tr>
      <w:tr w:rsidR="00D47AEE" w:rsidRPr="00BB009C" w14:paraId="2DA729DE" w14:textId="77777777" w:rsidTr="0048670F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0C94E10" w14:textId="77777777" w:rsidR="00D47AEE" w:rsidRPr="00D47AEE" w:rsidRDefault="00D47AEE" w:rsidP="003B3E48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15.</w:t>
            </w:r>
            <w:r w:rsidR="003B3E48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40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5C48697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35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6C3356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Third debate</w:t>
            </w:r>
          </w:p>
          <w:p w14:paraId="34FA33F9" w14:textId="77777777" w:rsidR="00D47AEE" w:rsidRPr="00D47AEE" w:rsidRDefault="00D47AEE" w:rsidP="00E33652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lastRenderedPageBreak/>
              <w:t>Statement</w:t>
            </w:r>
          </w:p>
          <w:p w14:paraId="7DA8A71A" w14:textId="77777777" w:rsidR="00D47AEE" w:rsidRPr="00D47AEE" w:rsidRDefault="00D47AEE" w:rsidP="00E33652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  <w:i/>
                <w:color w:val="auto"/>
                <w:szCs w:val="20"/>
                <w:lang w:val="en-US" w:eastAsia="en-US"/>
              </w:rPr>
            </w:pPr>
            <w:r w:rsidRPr="00D47AEE">
              <w:rPr>
                <w:rFonts w:asciiTheme="minorHAnsi" w:eastAsiaTheme="minorHAnsi" w:hAnsiTheme="minorHAnsi" w:cstheme="minorBidi"/>
                <w:i/>
                <w:color w:val="auto"/>
                <w:szCs w:val="20"/>
                <w:lang w:val="en-US" w:eastAsia="en-US"/>
              </w:rPr>
              <w:t>“Focus on SDG-related themes takes priority over building on partner country systems.”</w:t>
            </w:r>
          </w:p>
          <w:p w14:paraId="4A1F93DF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</w:p>
          <w:p w14:paraId="38789C91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Frontbencher Proponents</w:t>
            </w:r>
          </w:p>
          <w:p w14:paraId="061B3641" w14:textId="79FCBA38" w:rsidR="00D47AEE" w:rsidRPr="00D47AEE" w:rsidRDefault="00236760" w:rsidP="00D47AEE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Prof.</w:t>
            </w:r>
            <w:proofErr w:type="spellEnd"/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 w:rsidR="00D47AEE"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Dr</w:t>
            </w:r>
            <w:r w:rsidR="00A30EBF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.</w:t>
            </w:r>
            <w:proofErr w:type="spellEnd"/>
            <w:r w:rsidR="00D47AEE"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 Ronald L. Holz</w:t>
            </w:r>
            <w:r w:rsidR="004C5B5D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h</w:t>
            </w:r>
            <w:r w:rsidR="00D47AEE"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acker, </w:t>
            </w:r>
          </w:p>
          <w:p w14:paraId="5CFD0B57" w14:textId="2797BF08" w:rsidR="00D47AEE" w:rsidRPr="00D47AEE" w:rsidRDefault="00A30EBF" w:rsidP="00D47AEE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Professor of Multilevel Governance and Regional Structure</w:t>
            </w:r>
          </w:p>
          <w:p w14:paraId="72A8FD7E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University of Groningen </w:t>
            </w:r>
          </w:p>
          <w:p w14:paraId="5811B266" w14:textId="77777777" w:rsidR="00D47AEE" w:rsidRPr="00D47AEE" w:rsidRDefault="00D47AEE" w:rsidP="00D47AEE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</w:p>
          <w:p w14:paraId="39F5D4FD" w14:textId="77777777" w:rsidR="00D47AEE" w:rsidRPr="00D47AEE" w:rsidRDefault="00D47AEE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Frontbencher Opponents</w:t>
            </w:r>
          </w:p>
          <w:p w14:paraId="29B87B76" w14:textId="5953AC27" w:rsidR="0048670F" w:rsidRPr="001D1C1D" w:rsidRDefault="001D1C1D" w:rsidP="001D1C1D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Cs w:val="20"/>
                <w:lang w:val="en-US"/>
              </w:rPr>
              <w:t>Mrs</w:t>
            </w:r>
            <w:proofErr w:type="spellEnd"/>
            <w:r>
              <w:rPr>
                <w:rFonts w:asciiTheme="minorHAnsi" w:hAnsiTheme="minorHAnsi" w:cs="Arial"/>
                <w:szCs w:val="20"/>
                <w:lang w:val="en-US"/>
              </w:rPr>
              <w:t xml:space="preserve"> </w:t>
            </w:r>
            <w:proofErr w:type="spellStart"/>
            <w:r w:rsidRPr="001D1C1D">
              <w:rPr>
                <w:rFonts w:asciiTheme="minorHAnsi" w:hAnsiTheme="minorHAnsi" w:cs="Arial"/>
                <w:szCs w:val="20"/>
                <w:lang w:val="en-US"/>
              </w:rPr>
              <w:t>Isti</w:t>
            </w:r>
            <w:proofErr w:type="spellEnd"/>
            <w:r w:rsidRPr="001D1C1D">
              <w:rPr>
                <w:rFonts w:asciiTheme="minorHAnsi" w:hAnsiTheme="minorHAnsi" w:cs="Arial"/>
                <w:szCs w:val="20"/>
                <w:lang w:val="en-US"/>
              </w:rPr>
              <w:t xml:space="preserve"> </w:t>
            </w:r>
            <w:proofErr w:type="spellStart"/>
            <w:r w:rsidRPr="001D1C1D">
              <w:rPr>
                <w:rFonts w:asciiTheme="minorHAnsi" w:hAnsiTheme="minorHAnsi" w:cs="Arial"/>
                <w:szCs w:val="20"/>
                <w:lang w:val="en-US"/>
              </w:rPr>
              <w:t>Hidayati</w:t>
            </w:r>
            <w:proofErr w:type="spellEnd"/>
            <w:r>
              <w:rPr>
                <w:rFonts w:asciiTheme="minorHAnsi" w:hAnsiTheme="minorHAnsi" w:cs="Arial"/>
                <w:szCs w:val="20"/>
                <w:lang w:val="en-US"/>
              </w:rPr>
              <w:t>,</w:t>
            </w:r>
            <w:r w:rsidRPr="001D1C1D">
              <w:rPr>
                <w:rFonts w:asciiTheme="minorHAnsi" w:hAnsiTheme="minorHAnsi" w:cs="Arial"/>
                <w:szCs w:val="20"/>
                <w:lang w:val="en-US"/>
              </w:rPr>
              <w:t xml:space="preserve"> </w:t>
            </w:r>
            <w:r w:rsidR="00D47AEE" w:rsidRPr="001D1C1D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PhD </w:t>
            </w:r>
            <w:r w:rsidRPr="001D1C1D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researcher University of Groningen </w:t>
            </w:r>
          </w:p>
          <w:p w14:paraId="26F8B0E6" w14:textId="6126D4A4" w:rsidR="001D1C1D" w:rsidRPr="00D47AEE" w:rsidRDefault="001D1C1D" w:rsidP="001D1C1D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</w:p>
        </w:tc>
      </w:tr>
      <w:tr w:rsidR="003B3E48" w:rsidRPr="00BB009C" w14:paraId="412AD726" w14:textId="77777777" w:rsidTr="0048670F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FDF9FA" w14:textId="77777777" w:rsidR="003B3E48" w:rsidRPr="00D47AEE" w:rsidRDefault="003B3E48" w:rsidP="00A46A04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lastRenderedPageBreak/>
              <w:t>16.1</w:t>
            </w:r>
            <w:r w:rsidR="00A46A04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5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6B9482" w14:textId="77777777" w:rsidR="003B3E48" w:rsidRPr="00D47AEE" w:rsidRDefault="003B3E48" w:rsidP="00D47AEE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5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2D0AE7" w14:textId="77777777" w:rsidR="003B3E48" w:rsidRDefault="003B3E48" w:rsidP="003B3E48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0"/>
                <w:lang w:val="en-GB" w:eastAsia="en-US"/>
              </w:rPr>
              <w:t>Reflections by:</w:t>
            </w:r>
          </w:p>
          <w:p w14:paraId="413E07BF" w14:textId="77777777" w:rsidR="003B3E48" w:rsidRDefault="00BB009C" w:rsidP="00BB009C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Mr K. </w:t>
            </w:r>
            <w:proofErr w:type="spellStart"/>
            <w:r w:rsidRPr="00BB009C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Kuswanto</w:t>
            </w:r>
            <w:proofErr w:type="spellEnd"/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, </w:t>
            </w:r>
            <w:r w:rsidRPr="00BB009C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PhD Candidate</w:t>
            </w: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, </w:t>
            </w:r>
            <w:r w:rsidRPr="00BB009C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University of Groningen.</w:t>
            </w:r>
          </w:p>
          <w:p w14:paraId="670836CA" w14:textId="0CB97158" w:rsidR="00BB009C" w:rsidRPr="00D47AEE" w:rsidRDefault="00BB009C" w:rsidP="00BB009C">
            <w:pPr>
              <w:spacing w:after="0" w:line="24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A46A04" w:rsidRPr="00BB009C" w14:paraId="57668841" w14:textId="77777777" w:rsidTr="0048670F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38C98A2" w14:textId="77777777" w:rsidR="00A46A04" w:rsidRPr="00D47AEE" w:rsidRDefault="00A46A04" w:rsidP="00A46A04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16.</w:t>
            </w: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2</w:t>
            </w: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0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3C851CC" w14:textId="77777777" w:rsidR="00A46A04" w:rsidRPr="00D47AEE" w:rsidRDefault="00906DFE" w:rsidP="00A46A04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15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6F6DBE0" w14:textId="77777777" w:rsidR="00A46A04" w:rsidRDefault="00A46A04" w:rsidP="00A46A04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Reflections by </w:t>
            </w:r>
          </w:p>
          <w:p w14:paraId="175DCEE9" w14:textId="77777777" w:rsidR="00A46A04" w:rsidRPr="004C5D29" w:rsidRDefault="00A46A04" w:rsidP="00A46A0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4C5D29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Mrs Charlotte Petri </w:t>
            </w:r>
            <w:proofErr w:type="spellStart"/>
            <w:r w:rsidRPr="004C5D29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Gornitzka</w:t>
            </w:r>
            <w:proofErr w:type="spellEnd"/>
            <w:r w:rsidRPr="004C5D29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, Chair OECD/DAC</w:t>
            </w: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 </w:t>
            </w:r>
          </w:p>
          <w:p w14:paraId="04D76C68" w14:textId="6D70728F" w:rsidR="00A46A04" w:rsidRPr="004C5D29" w:rsidRDefault="00A46A04" w:rsidP="007A2D2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4C5D29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Mrs Reina Buijs, Deputy Director-General for International Cooperation</w:t>
            </w:r>
            <w:r w:rsidR="007A2D22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, Ministry of Foreign Affairs</w:t>
            </w:r>
          </w:p>
        </w:tc>
      </w:tr>
      <w:tr w:rsidR="00A46A04" w:rsidRPr="004C5D29" w14:paraId="3D064E57" w14:textId="77777777" w:rsidTr="0048670F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86017A" w14:textId="77777777" w:rsidR="00A46A04" w:rsidRPr="00D47AEE" w:rsidRDefault="00A46A04" w:rsidP="00A46A04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16.</w:t>
            </w: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3</w:t>
            </w: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5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F37353" w14:textId="77777777" w:rsidR="00A46A04" w:rsidRPr="00D47AEE" w:rsidRDefault="00A46A04" w:rsidP="00A46A04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5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9BEE01" w14:textId="77777777" w:rsidR="00A46A04" w:rsidRPr="00D47AEE" w:rsidRDefault="00A46A04" w:rsidP="00A46A04">
            <w:pPr>
              <w:spacing w:after="160" w:line="259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Prize giving</w:t>
            </w:r>
          </w:p>
        </w:tc>
      </w:tr>
      <w:tr w:rsidR="00A46A04" w:rsidRPr="00BB009C" w14:paraId="066A2AD9" w14:textId="77777777" w:rsidTr="00A46A04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5F83F5D" w14:textId="77777777" w:rsidR="00A46A04" w:rsidRPr="00D47AEE" w:rsidRDefault="00A46A04" w:rsidP="00A46A04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16.</w:t>
            </w: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40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A3B1DF" w14:textId="77777777" w:rsidR="00A46A04" w:rsidRPr="00D47AEE" w:rsidRDefault="00A46A04" w:rsidP="00A46A04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5</w:t>
            </w: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EB7EBF" w14:textId="20136379" w:rsidR="00A46A04" w:rsidRPr="00A46A04" w:rsidRDefault="00A46A04" w:rsidP="004C5B5D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A46A04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Closure by </w:t>
            </w:r>
            <w:r w:rsidR="004C5B5D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Professor</w:t>
            </w:r>
            <w:r w:rsidRPr="00A46A04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 w:rsidRPr="00A46A04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Inge</w:t>
            </w:r>
            <w:proofErr w:type="spellEnd"/>
            <w:r w:rsidRPr="00A46A04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 </w:t>
            </w:r>
            <w:proofErr w:type="spellStart"/>
            <w:r w:rsidRPr="00A46A04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Hutter</w:t>
            </w:r>
            <w:proofErr w:type="spellEnd"/>
            <w:r w:rsidRPr="00A46A04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,  Rector</w:t>
            </w:r>
            <w:r w:rsidR="00906DF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 xml:space="preserve"> International </w:t>
            </w:r>
            <w:r w:rsidRPr="00A46A04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Institute of Social Studies</w:t>
            </w:r>
          </w:p>
        </w:tc>
      </w:tr>
      <w:tr w:rsidR="00A46A04" w:rsidRPr="00BB009C" w14:paraId="05DD6EB0" w14:textId="77777777" w:rsidTr="00A46A04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1FA88EC" w14:textId="77777777" w:rsidR="00A46A04" w:rsidRPr="00D47AEE" w:rsidRDefault="00A46A04" w:rsidP="00A46A04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16.45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3638126" w14:textId="77777777" w:rsidR="00A46A04" w:rsidRPr="00D47AEE" w:rsidRDefault="00A46A04" w:rsidP="00A46A04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D47AEE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5 min</w:t>
            </w: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5E9095" w14:textId="77777777" w:rsidR="00A46A04" w:rsidRPr="00D47AEE" w:rsidRDefault="00A46A04" w:rsidP="00A46A04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A46A04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Wrap up by the moderator</w:t>
            </w:r>
          </w:p>
        </w:tc>
      </w:tr>
      <w:tr w:rsidR="00A46A04" w:rsidRPr="00A10E93" w14:paraId="3AAB4EE4" w14:textId="77777777" w:rsidTr="00A46A04">
        <w:trPr>
          <w:trHeight w:val="412"/>
        </w:trPr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AEBFF27" w14:textId="77777777" w:rsidR="00A46A04" w:rsidRPr="00D47AEE" w:rsidRDefault="00A46A04" w:rsidP="00A46A04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16.45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A82AE5" w14:textId="3F0E7E88" w:rsidR="00A46A04" w:rsidRPr="00D47AEE" w:rsidRDefault="00A46A04" w:rsidP="00A46A04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</w:p>
        </w:tc>
        <w:tc>
          <w:tcPr>
            <w:tcW w:w="78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828814" w14:textId="4B37EFEF" w:rsidR="00A46A04" w:rsidRPr="00A10E93" w:rsidRDefault="00A46A04" w:rsidP="00E33652">
            <w:pPr>
              <w:spacing w:after="0" w:line="360" w:lineRule="auto"/>
              <w:ind w:left="0"/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</w:pPr>
            <w:r w:rsidRPr="00A10E93">
              <w:rPr>
                <w:rFonts w:asciiTheme="minorHAnsi" w:eastAsia="MS Mincho" w:hAnsiTheme="minorHAnsi" w:cs="Times New Roman"/>
                <w:color w:val="auto"/>
                <w:szCs w:val="20"/>
                <w:lang w:val="en-GB"/>
              </w:rPr>
              <w:t>Drinks</w:t>
            </w:r>
          </w:p>
        </w:tc>
      </w:tr>
    </w:tbl>
    <w:p w14:paraId="58FE62AF" w14:textId="77777777" w:rsidR="00B90868" w:rsidRPr="00D47AEE" w:rsidRDefault="00B90868" w:rsidP="00B90868">
      <w:pPr>
        <w:spacing w:after="143" w:line="259" w:lineRule="auto"/>
        <w:ind w:left="6495" w:firstLine="705"/>
        <w:rPr>
          <w:rFonts w:asciiTheme="minorHAnsi" w:eastAsia="Times New Roman" w:hAnsiTheme="minorHAnsi" w:cs="Times New Roman"/>
          <w:b/>
          <w:sz w:val="24"/>
          <w:szCs w:val="24"/>
          <w:lang w:val="en-US"/>
        </w:rPr>
      </w:pPr>
    </w:p>
    <w:p w14:paraId="5E7F3F19" w14:textId="55D9D33C" w:rsidR="00B90868" w:rsidRPr="00B90868" w:rsidRDefault="00B90868" w:rsidP="00E33652">
      <w:pPr>
        <w:spacing w:after="143" w:line="259" w:lineRule="auto"/>
        <w:ind w:left="0"/>
        <w:rPr>
          <w:lang w:val="en-US"/>
        </w:rPr>
      </w:pPr>
    </w:p>
    <w:sectPr w:rsidR="00B90868" w:rsidRPr="00B908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56AD"/>
    <w:multiLevelType w:val="hybridMultilevel"/>
    <w:tmpl w:val="6BA87C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4BFE"/>
    <w:multiLevelType w:val="hybridMultilevel"/>
    <w:tmpl w:val="67602C1C"/>
    <w:lvl w:ilvl="0" w:tplc="A42E216A">
      <w:start w:val="10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42F59"/>
    <w:multiLevelType w:val="hybridMultilevel"/>
    <w:tmpl w:val="8E200402"/>
    <w:lvl w:ilvl="0" w:tplc="C3484F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57FB"/>
    <w:multiLevelType w:val="hybridMultilevel"/>
    <w:tmpl w:val="62083946"/>
    <w:lvl w:ilvl="0" w:tplc="C81A176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16A92"/>
    <w:multiLevelType w:val="hybridMultilevel"/>
    <w:tmpl w:val="0D2236B2"/>
    <w:lvl w:ilvl="0" w:tplc="085403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F0318"/>
    <w:multiLevelType w:val="hybridMultilevel"/>
    <w:tmpl w:val="B5ECAE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F6780"/>
    <w:multiLevelType w:val="hybridMultilevel"/>
    <w:tmpl w:val="C11ABC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E754B"/>
    <w:multiLevelType w:val="hybridMultilevel"/>
    <w:tmpl w:val="45E283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627C6"/>
    <w:multiLevelType w:val="hybridMultilevel"/>
    <w:tmpl w:val="F17CD760"/>
    <w:lvl w:ilvl="0" w:tplc="FFB439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512D2"/>
    <w:multiLevelType w:val="hybridMultilevel"/>
    <w:tmpl w:val="65B4415E"/>
    <w:lvl w:ilvl="0" w:tplc="AB9AE5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D4"/>
    <w:rsid w:val="00024FE0"/>
    <w:rsid w:val="00035468"/>
    <w:rsid w:val="00174537"/>
    <w:rsid w:val="001D1C1D"/>
    <w:rsid w:val="00236760"/>
    <w:rsid w:val="00264BA5"/>
    <w:rsid w:val="003941A5"/>
    <w:rsid w:val="003B3E48"/>
    <w:rsid w:val="00421E2E"/>
    <w:rsid w:val="0043624B"/>
    <w:rsid w:val="0048670F"/>
    <w:rsid w:val="004C5B5D"/>
    <w:rsid w:val="004C5D29"/>
    <w:rsid w:val="005C1045"/>
    <w:rsid w:val="0067028C"/>
    <w:rsid w:val="006B2206"/>
    <w:rsid w:val="00770654"/>
    <w:rsid w:val="00791F63"/>
    <w:rsid w:val="007A2D22"/>
    <w:rsid w:val="007E69D4"/>
    <w:rsid w:val="0089242D"/>
    <w:rsid w:val="00895661"/>
    <w:rsid w:val="008B7CE7"/>
    <w:rsid w:val="00906DFE"/>
    <w:rsid w:val="00A10E93"/>
    <w:rsid w:val="00A30EBF"/>
    <w:rsid w:val="00A46A04"/>
    <w:rsid w:val="00A74209"/>
    <w:rsid w:val="00B10690"/>
    <w:rsid w:val="00B902C5"/>
    <w:rsid w:val="00B90868"/>
    <w:rsid w:val="00BB009C"/>
    <w:rsid w:val="00D47AEE"/>
    <w:rsid w:val="00E25961"/>
    <w:rsid w:val="00E3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4E38"/>
  <w15:chartTrackingRefBased/>
  <w15:docId w15:val="{048CD590-A675-412E-8727-036A476F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9D4"/>
    <w:pPr>
      <w:spacing w:after="250" w:line="226" w:lineRule="auto"/>
      <w:ind w:left="30"/>
    </w:pPr>
    <w:rPr>
      <w:rFonts w:ascii="Calibri" w:eastAsia="Calibri" w:hAnsi="Calibri" w:cs="Calibri"/>
      <w:color w:val="000000"/>
      <w:sz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A5"/>
    <w:rPr>
      <w:rFonts w:ascii="Segoe UI" w:eastAsia="Calibri" w:hAnsi="Segoe UI" w:cs="Segoe UI"/>
      <w:color w:val="000000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2DE10C058547BDB70B2CC662FF00" ma:contentTypeVersion="0" ma:contentTypeDescription="Create a new document." ma:contentTypeScope="" ma:versionID="61c607381183bbd447f30d9ca1e8d0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f1fd553c7506af2462955f19c2c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DFFB1-28ED-461C-B440-DE909697A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7A12CA-14DA-4549-9349-46E128D1E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9F16F-1C03-461E-B7AA-494C51B5C84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E8A4C5C4</Template>
  <TotalTime>0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Geel, Bert-van</dc:creator>
  <cp:keywords/>
  <dc:description/>
  <cp:lastModifiedBy>Geel, Bert-van</cp:lastModifiedBy>
  <cp:revision>2</cp:revision>
  <cp:lastPrinted>2017-06-14T09:03:00Z</cp:lastPrinted>
  <dcterms:created xsi:type="dcterms:W3CDTF">2017-06-20T14:16:00Z</dcterms:created>
  <dcterms:modified xsi:type="dcterms:W3CDTF">2017-06-20T14:16:00Z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0x01010055DA2DE10C058547BDB70B2CC662FF00</vt:lpwstr>
  </property>
  <property fmtid="{D5CDD505-2E9C-101B-9397-08002B2CF9AE}" pid="3" name="IsMyDocuments">
    <vt:bool>true</vt:bool>
  </property>
</Properties>
</file>